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3B01C" w14:textId="3E09632D" w:rsidR="00BF2E4D" w:rsidRDefault="00E36B2E">
      <w:pPr>
        <w:rPr>
          <w:b/>
          <w:bCs/>
        </w:rPr>
      </w:pPr>
      <w:r>
        <w:rPr>
          <w:b/>
          <w:bCs/>
        </w:rPr>
        <w:t>EP 2</w:t>
      </w:r>
      <w:r w:rsidR="00B405EB">
        <w:rPr>
          <w:b/>
          <w:bCs/>
        </w:rPr>
        <w:t>6: Star-Struck-</w:t>
      </w:r>
      <w:proofErr w:type="spellStart"/>
      <w:r w:rsidR="00B405EB">
        <w:rPr>
          <w:b/>
          <w:bCs/>
        </w:rPr>
        <w:t>Scopy</w:t>
      </w:r>
      <w:proofErr w:type="spellEnd"/>
    </w:p>
    <w:p w14:paraId="521D9259" w14:textId="53843D2B" w:rsidR="00E36B2E" w:rsidRDefault="00E36B2E">
      <w:pPr>
        <w:rPr>
          <w:b/>
          <w:bCs/>
        </w:rPr>
      </w:pPr>
    </w:p>
    <w:p w14:paraId="132B767C" w14:textId="672B3474" w:rsidR="00E36B2E" w:rsidRDefault="00E36B2E">
      <w:pPr>
        <w:rPr>
          <w:b/>
          <w:bCs/>
          <w:i/>
          <w:iCs/>
        </w:rPr>
      </w:pPr>
      <w:r>
        <w:rPr>
          <w:b/>
          <w:bCs/>
          <w:i/>
          <w:iCs/>
        </w:rPr>
        <w:t>Description</w:t>
      </w:r>
    </w:p>
    <w:p w14:paraId="7F882C1D" w14:textId="77777777" w:rsidR="00E36B2E" w:rsidRDefault="00E36B2E">
      <w:pPr>
        <w:rPr>
          <w:b/>
          <w:bCs/>
          <w:i/>
          <w:iCs/>
        </w:rPr>
      </w:pPr>
    </w:p>
    <w:p w14:paraId="0325FA3D" w14:textId="29CB677C" w:rsidR="00E36B2E" w:rsidRDefault="00876632">
      <w:r w:rsidRPr="00876632">
        <w:t>When famous actress and comedian Joan Rivers develops a sore throat and hoarse voice in 2014, she schedules an endoscopy and laryngoscopy at Yorkville Endoscopy outpatient clinic. What she didn't know is that these two minor procedures would cost her life after going into cardiac arrest while under anesthesia.  One year later, her daughter Melissa files a wrongful death lawsuit on the grounds of multiple malpractice findings during a long-term investigation about what went on in the operating room leading up to Rivers' death. Prepare to shake your head in disbelief, cause these crazy findings will leave you star-struck!</w:t>
      </w:r>
    </w:p>
    <w:p w14:paraId="27261F6C" w14:textId="77777777" w:rsidR="00876632" w:rsidRDefault="00876632"/>
    <w:p w14:paraId="39FCB165" w14:textId="308CDDCF" w:rsidR="00E36B2E" w:rsidRDefault="00E36B2E">
      <w:pPr>
        <w:rPr>
          <w:b/>
          <w:bCs/>
          <w:i/>
          <w:iCs/>
        </w:rPr>
      </w:pPr>
      <w:r>
        <w:rPr>
          <w:b/>
          <w:bCs/>
          <w:i/>
          <w:iCs/>
        </w:rPr>
        <w:t>Pictures</w:t>
      </w:r>
    </w:p>
    <w:p w14:paraId="229EBC55" w14:textId="33B8CE70" w:rsidR="00E36B2E" w:rsidRDefault="00E36B2E"/>
    <w:p w14:paraId="7BAA82C4" w14:textId="57007703" w:rsidR="00E36B2E" w:rsidRPr="00E36B2E" w:rsidRDefault="00876632" w:rsidP="00E36B2E">
      <w:r>
        <w:rPr>
          <w:noProof/>
        </w:rPr>
        <mc:AlternateContent>
          <mc:Choice Requires="wps">
            <w:drawing>
              <wp:anchor distT="0" distB="0" distL="114300" distR="114300" simplePos="0" relativeHeight="251661312" behindDoc="0" locked="0" layoutInCell="1" allowOverlap="1" wp14:anchorId="2868B3CD" wp14:editId="7DFD2C2A">
                <wp:simplePos x="0" y="0"/>
                <wp:positionH relativeFrom="column">
                  <wp:posOffset>3583881</wp:posOffset>
                </wp:positionH>
                <wp:positionV relativeFrom="paragraph">
                  <wp:posOffset>109565</wp:posOffset>
                </wp:positionV>
                <wp:extent cx="3315768" cy="2238998"/>
                <wp:effectExtent l="0" t="0" r="0" b="0"/>
                <wp:wrapNone/>
                <wp:docPr id="2" name="Text Box 2"/>
                <wp:cNvGraphicFramePr/>
                <a:graphic xmlns:a="http://schemas.openxmlformats.org/drawingml/2006/main">
                  <a:graphicData uri="http://schemas.microsoft.com/office/word/2010/wordprocessingShape">
                    <wps:wsp>
                      <wps:cNvSpPr txBox="1"/>
                      <wps:spPr>
                        <a:xfrm>
                          <a:off x="0" y="0"/>
                          <a:ext cx="3315768" cy="2238998"/>
                        </a:xfrm>
                        <a:prstGeom prst="rect">
                          <a:avLst/>
                        </a:prstGeom>
                        <a:noFill/>
                        <a:ln w="6350">
                          <a:noFill/>
                        </a:ln>
                      </wps:spPr>
                      <wps:txbx>
                        <w:txbxContent>
                          <w:p w14:paraId="27A46BA2" w14:textId="6F8F18CC" w:rsidR="00E36B2E" w:rsidRDefault="00876632" w:rsidP="00E36B2E">
                            <w:r>
                              <w:rPr>
                                <w:noProof/>
                              </w:rPr>
                              <w:drawing>
                                <wp:inline distT="0" distB="0" distL="0" distR="0" wp14:anchorId="5FB730AF" wp14:editId="6F3E8613">
                                  <wp:extent cx="3140911" cy="2088859"/>
                                  <wp:effectExtent l="0" t="0" r="0" b="0"/>
                                  <wp:docPr id="8" name="Picture 8" descr="A person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microphone&#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3159277" cy="2101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8B3CD" id="_x0000_t202" coordsize="21600,21600" o:spt="202" path="m,l,21600r21600,l21600,xe">
                <v:stroke joinstyle="miter"/>
                <v:path gradientshapeok="t" o:connecttype="rect"/>
              </v:shapetype>
              <v:shape id="Text Box 2" o:spid="_x0000_s1026" type="#_x0000_t202" style="position:absolute;margin-left:282.2pt;margin-top:8.65pt;width:261.1pt;height:17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" filled="f" stroked="f" strokeweight=".5pt">
                <v:textbox>
                  <w:txbxContent>
                    <w:p w14:paraId="27A46BA2" w14:textId="6F8F18CC" w:rsidR="00E36B2E" w:rsidRDefault="00876632" w:rsidP="00E36B2E">
                      <w:r>
                        <w:rPr>
                          <w:noProof/>
                        </w:rPr>
                        <w:drawing>
                          <wp:inline distT="0" distB="0" distL="0" distR="0" wp14:anchorId="5FB730AF" wp14:editId="6F3E8613">
                            <wp:extent cx="3140911" cy="2088859"/>
                            <wp:effectExtent l="0" t="0" r="0" b="0"/>
                            <wp:docPr id="8" name="Picture 8" descr="A person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microphone&#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3159277" cy="210107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1F43A11" wp14:editId="3724D8F3">
                <wp:simplePos x="0" y="0"/>
                <wp:positionH relativeFrom="column">
                  <wp:posOffset>174625</wp:posOffset>
                </wp:positionH>
                <wp:positionV relativeFrom="paragraph">
                  <wp:posOffset>110579</wp:posOffset>
                </wp:positionV>
                <wp:extent cx="3409772" cy="2307364"/>
                <wp:effectExtent l="0" t="0" r="0" b="0"/>
                <wp:wrapNone/>
                <wp:docPr id="1" name="Text Box 1"/>
                <wp:cNvGraphicFramePr/>
                <a:graphic xmlns:a="http://schemas.openxmlformats.org/drawingml/2006/main">
                  <a:graphicData uri="http://schemas.microsoft.com/office/word/2010/wordprocessingShape">
                    <wps:wsp>
                      <wps:cNvSpPr txBox="1"/>
                      <wps:spPr>
                        <a:xfrm>
                          <a:off x="0" y="0"/>
                          <a:ext cx="3409772" cy="2307364"/>
                        </a:xfrm>
                        <a:prstGeom prst="rect">
                          <a:avLst/>
                        </a:prstGeom>
                        <a:noFill/>
                        <a:ln w="6350">
                          <a:noFill/>
                        </a:ln>
                      </wps:spPr>
                      <wps:txbx>
                        <w:txbxContent>
                          <w:p w14:paraId="3BB52557" w14:textId="3CF7DBA6" w:rsidR="00E36B2E" w:rsidRDefault="00876632">
                            <w:r>
                              <w:rPr>
                                <w:noProof/>
                              </w:rPr>
                              <w:drawing>
                                <wp:inline distT="0" distB="0" distL="0" distR="0" wp14:anchorId="0BB23777" wp14:editId="1C89CDBC">
                                  <wp:extent cx="3153398" cy="2097910"/>
                                  <wp:effectExtent l="0" t="0" r="0" b="0"/>
                                  <wp:docPr id="7" name="Picture 7" descr="A couple of wome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uple of women smiling&#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200203" cy="21290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43A11" id="Text Box 1" o:spid="_x0000_s1027" type="#_x0000_t202" style="position:absolute;margin-left:13.75pt;margin-top:8.7pt;width:268.5pt;height:18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" filled="f" stroked="f" strokeweight=".5pt">
                <v:textbox>
                  <w:txbxContent>
                    <w:p w14:paraId="3BB52557" w14:textId="3CF7DBA6" w:rsidR="00E36B2E" w:rsidRDefault="00876632">
                      <w:r>
                        <w:rPr>
                          <w:noProof/>
                        </w:rPr>
                        <w:drawing>
                          <wp:inline distT="0" distB="0" distL="0" distR="0" wp14:anchorId="0BB23777" wp14:editId="1C89CDBC">
                            <wp:extent cx="3153398" cy="2097910"/>
                            <wp:effectExtent l="0" t="0" r="0" b="0"/>
                            <wp:docPr id="7" name="Picture 7" descr="A couple of wome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uple of women smiling&#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200203" cy="2129048"/>
                                    </a:xfrm>
                                    <a:prstGeom prst="rect">
                                      <a:avLst/>
                                    </a:prstGeom>
                                  </pic:spPr>
                                </pic:pic>
                              </a:graphicData>
                            </a:graphic>
                          </wp:inline>
                        </w:drawing>
                      </w:r>
                    </w:p>
                  </w:txbxContent>
                </v:textbox>
              </v:shape>
            </w:pict>
          </mc:Fallback>
        </mc:AlternateContent>
      </w:r>
    </w:p>
    <w:p w14:paraId="71C10E4F" w14:textId="7A45D8D9" w:rsidR="00E36B2E" w:rsidRPr="00E36B2E" w:rsidRDefault="00E36B2E" w:rsidP="00E36B2E"/>
    <w:p w14:paraId="6AE662A1" w14:textId="5F9BB9F4" w:rsidR="00E36B2E" w:rsidRPr="00E36B2E" w:rsidRDefault="00E36B2E" w:rsidP="00E36B2E"/>
    <w:p w14:paraId="19FAB428" w14:textId="373B6945" w:rsidR="00E36B2E" w:rsidRPr="00E36B2E" w:rsidRDefault="00E36B2E" w:rsidP="00E36B2E"/>
    <w:p w14:paraId="01832AF2" w14:textId="16BB8B6F" w:rsidR="00E36B2E" w:rsidRPr="00E36B2E" w:rsidRDefault="00E36B2E" w:rsidP="00E36B2E"/>
    <w:p w14:paraId="19998504" w14:textId="66D97950" w:rsidR="00E36B2E" w:rsidRPr="00E36B2E" w:rsidRDefault="00E36B2E" w:rsidP="00E36B2E"/>
    <w:p w14:paraId="17225161" w14:textId="453316AB" w:rsidR="00E36B2E" w:rsidRPr="00E36B2E" w:rsidRDefault="00E36B2E" w:rsidP="00E36B2E"/>
    <w:p w14:paraId="6C78E150" w14:textId="3ED5C3D2" w:rsidR="00E36B2E" w:rsidRPr="00E36B2E" w:rsidRDefault="00E36B2E" w:rsidP="00E36B2E"/>
    <w:p w14:paraId="6C703602" w14:textId="27D4CF35" w:rsidR="00E36B2E" w:rsidRPr="00E36B2E" w:rsidRDefault="00E36B2E" w:rsidP="00E36B2E"/>
    <w:p w14:paraId="2A1DEE0F" w14:textId="7FD51A34" w:rsidR="00E36B2E" w:rsidRPr="00E36B2E" w:rsidRDefault="00E36B2E" w:rsidP="00E36B2E"/>
    <w:p w14:paraId="6904411D" w14:textId="242EE2A9" w:rsidR="00E36B2E" w:rsidRPr="00E36B2E" w:rsidRDefault="00E36B2E" w:rsidP="00E36B2E"/>
    <w:p w14:paraId="18985F54" w14:textId="22F6E9CE" w:rsidR="00E36B2E" w:rsidRPr="00E36B2E" w:rsidRDefault="00E36B2E" w:rsidP="00E36B2E"/>
    <w:p w14:paraId="6653B789" w14:textId="34B4DFD5" w:rsidR="00E36B2E" w:rsidRPr="00E36B2E" w:rsidRDefault="00E36B2E" w:rsidP="00E36B2E"/>
    <w:p w14:paraId="19FBB8C9" w14:textId="1325A157" w:rsidR="00E36B2E" w:rsidRDefault="00876632" w:rsidP="00E36B2E">
      <w:r>
        <w:rPr>
          <w:noProof/>
        </w:rPr>
        <mc:AlternateContent>
          <mc:Choice Requires="wps">
            <w:drawing>
              <wp:anchor distT="0" distB="0" distL="114300" distR="114300" simplePos="0" relativeHeight="251664384" behindDoc="0" locked="0" layoutInCell="1" allowOverlap="1" wp14:anchorId="0E562B31" wp14:editId="3E22CA6F">
                <wp:simplePos x="0" y="0"/>
                <wp:positionH relativeFrom="column">
                  <wp:posOffset>3978067</wp:posOffset>
                </wp:positionH>
                <wp:positionV relativeFrom="paragraph">
                  <wp:posOffset>37240</wp:posOffset>
                </wp:positionV>
                <wp:extent cx="2477770" cy="589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2477770" cy="589660"/>
                        </a:xfrm>
                        <a:prstGeom prst="rect">
                          <a:avLst/>
                        </a:prstGeom>
                        <a:noFill/>
                        <a:ln w="6350">
                          <a:noFill/>
                        </a:ln>
                      </wps:spPr>
                      <wps:txbx>
                        <w:txbxContent>
                          <w:p w14:paraId="1B3B62B2" w14:textId="3959E895" w:rsidR="00E36B2E" w:rsidRPr="00E36B2E" w:rsidRDefault="00876632" w:rsidP="00E36B2E">
                            <w:pPr>
                              <w:jc w:val="center"/>
                              <w:rPr>
                                <w:b/>
                                <w:bCs/>
                                <w:i/>
                                <w:iCs/>
                                <w:sz w:val="22"/>
                                <w:szCs w:val="22"/>
                              </w:rPr>
                            </w:pPr>
                            <w:r w:rsidRPr="00876632">
                              <w:rPr>
                                <w:b/>
                                <w:bCs/>
                                <w:i/>
                                <w:iCs/>
                                <w:sz w:val="22"/>
                                <w:szCs w:val="22"/>
                              </w:rPr>
                              <w:t>Dr. Gwen Korovin, the ear, nose &amp; throat specialist (ENT) who attempted the laryngoscopy on Rivers.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62B31" id="Text Box 4" o:spid="_x0000_s1028" type="#_x0000_t202" style="position:absolute;margin-left:313.25pt;margin-top:2.95pt;width:195.1pt;height:4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" filled="f" stroked="f" strokeweight=".5pt">
                <v:textbox>
                  <w:txbxContent>
                    <w:p w14:paraId="1B3B62B2" w14:textId="3959E895" w:rsidR="00E36B2E" w:rsidRPr="00E36B2E" w:rsidRDefault="00876632" w:rsidP="00E36B2E">
                      <w:pPr>
                        <w:jc w:val="center"/>
                        <w:rPr>
                          <w:b/>
                          <w:bCs/>
                          <w:i/>
                          <w:iCs/>
                          <w:sz w:val="22"/>
                          <w:szCs w:val="22"/>
                        </w:rPr>
                      </w:pPr>
                      <w:r w:rsidRPr="00876632">
                        <w:rPr>
                          <w:b/>
                          <w:bCs/>
                          <w:i/>
                          <w:iCs/>
                          <w:sz w:val="22"/>
                          <w:szCs w:val="22"/>
                        </w:rPr>
                        <w:t>Dr. Gwen Korovin, the ear, nose &amp; throat specialist (ENT) who attempted the laryngoscopy on Rivers.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E439A1F" wp14:editId="775DED21">
                <wp:simplePos x="0" y="0"/>
                <wp:positionH relativeFrom="column">
                  <wp:posOffset>482837</wp:posOffset>
                </wp:positionH>
                <wp:positionV relativeFrom="paragraph">
                  <wp:posOffset>139789</wp:posOffset>
                </wp:positionV>
                <wp:extent cx="2477770" cy="427290"/>
                <wp:effectExtent l="0" t="0" r="0" b="0"/>
                <wp:wrapNone/>
                <wp:docPr id="3" name="Text Box 3"/>
                <wp:cNvGraphicFramePr/>
                <a:graphic xmlns:a="http://schemas.openxmlformats.org/drawingml/2006/main">
                  <a:graphicData uri="http://schemas.microsoft.com/office/word/2010/wordprocessingShape">
                    <wps:wsp>
                      <wps:cNvSpPr txBox="1"/>
                      <wps:spPr>
                        <a:xfrm>
                          <a:off x="0" y="0"/>
                          <a:ext cx="2477770" cy="427290"/>
                        </a:xfrm>
                        <a:prstGeom prst="rect">
                          <a:avLst/>
                        </a:prstGeom>
                        <a:noFill/>
                        <a:ln w="6350">
                          <a:noFill/>
                        </a:ln>
                      </wps:spPr>
                      <wps:txbx>
                        <w:txbxContent>
                          <w:p w14:paraId="462DCD4D" w14:textId="77777777" w:rsidR="00876632" w:rsidRPr="00876632" w:rsidRDefault="00876632" w:rsidP="00876632">
                            <w:pPr>
                              <w:jc w:val="center"/>
                              <w:rPr>
                                <w:b/>
                                <w:bCs/>
                                <w:i/>
                                <w:iCs/>
                                <w:sz w:val="22"/>
                                <w:szCs w:val="22"/>
                              </w:rPr>
                            </w:pPr>
                            <w:r w:rsidRPr="00876632">
                              <w:rPr>
                                <w:b/>
                                <w:bCs/>
                                <w:i/>
                                <w:iCs/>
                                <w:sz w:val="22"/>
                                <w:szCs w:val="22"/>
                              </w:rPr>
                              <w:t>Daughter, Melissa Rivers (left) with Mother, Joan Rivers (Right).</w:t>
                            </w:r>
                          </w:p>
                          <w:p w14:paraId="7F0A0549" w14:textId="7B4DC367" w:rsidR="00E36B2E" w:rsidRPr="00E36B2E" w:rsidRDefault="00E36B2E" w:rsidP="00E36B2E">
                            <w:pPr>
                              <w:jc w:val="center"/>
                              <w:rPr>
                                <w:b/>
                                <w:bCs/>
                                <w:i/>
                                <w:i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39A1F" id="Text Box 3" o:spid="_x0000_s1029" type="#_x0000_t202" style="position:absolute;margin-left:38pt;margin-top:11pt;width:195.1pt;height:3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" filled="f" stroked="f" strokeweight=".5pt">
                <v:textbox>
                  <w:txbxContent>
                    <w:p w14:paraId="462DCD4D" w14:textId="77777777" w:rsidR="00876632" w:rsidRPr="00876632" w:rsidRDefault="00876632" w:rsidP="00876632">
                      <w:pPr>
                        <w:jc w:val="center"/>
                        <w:rPr>
                          <w:b/>
                          <w:bCs/>
                          <w:i/>
                          <w:iCs/>
                          <w:sz w:val="22"/>
                          <w:szCs w:val="22"/>
                        </w:rPr>
                      </w:pPr>
                      <w:r w:rsidRPr="00876632">
                        <w:rPr>
                          <w:b/>
                          <w:bCs/>
                          <w:i/>
                          <w:iCs/>
                          <w:sz w:val="22"/>
                          <w:szCs w:val="22"/>
                        </w:rPr>
                        <w:t>Daughter, Melissa Rivers (left) with Mother, Joan Rivers (Right).</w:t>
                      </w:r>
                    </w:p>
                    <w:p w14:paraId="7F0A0549" w14:textId="7B4DC367" w:rsidR="00E36B2E" w:rsidRPr="00E36B2E" w:rsidRDefault="00E36B2E" w:rsidP="00E36B2E">
                      <w:pPr>
                        <w:jc w:val="center"/>
                        <w:rPr>
                          <w:b/>
                          <w:bCs/>
                          <w:i/>
                          <w:iCs/>
                          <w:sz w:val="22"/>
                          <w:szCs w:val="22"/>
                        </w:rPr>
                      </w:pPr>
                    </w:p>
                  </w:txbxContent>
                </v:textbox>
              </v:shape>
            </w:pict>
          </mc:Fallback>
        </mc:AlternateContent>
      </w:r>
    </w:p>
    <w:p w14:paraId="5C74E35D" w14:textId="3F792ED9" w:rsidR="00E36B2E" w:rsidRDefault="00E36B2E" w:rsidP="00E36B2E"/>
    <w:p w14:paraId="61DF07A2" w14:textId="31D1D7E8" w:rsidR="00E36B2E" w:rsidRDefault="00E36B2E" w:rsidP="00E36B2E"/>
    <w:p w14:paraId="7247C988" w14:textId="1B0EE665" w:rsidR="00E36B2E" w:rsidRDefault="00E36B2E" w:rsidP="00E36B2E">
      <w:pPr>
        <w:tabs>
          <w:tab w:val="left" w:pos="5935"/>
        </w:tabs>
      </w:pPr>
      <w:r>
        <w:tab/>
      </w:r>
    </w:p>
    <w:p w14:paraId="2E59481C" w14:textId="1E22D9CF" w:rsidR="00E36B2E" w:rsidRPr="00E36B2E" w:rsidRDefault="00E36B2E" w:rsidP="00E36B2E"/>
    <w:p w14:paraId="7D0BF6FC" w14:textId="0BE59D50" w:rsidR="00E36B2E" w:rsidRPr="00E36B2E" w:rsidRDefault="00E36B2E" w:rsidP="00E36B2E"/>
    <w:p w14:paraId="116F216F" w14:textId="19D5E19E" w:rsidR="00E36B2E" w:rsidRPr="00E36B2E" w:rsidRDefault="00876632" w:rsidP="00E36B2E">
      <w:r>
        <w:rPr>
          <w:noProof/>
        </w:rPr>
        <mc:AlternateContent>
          <mc:Choice Requires="wps">
            <w:drawing>
              <wp:anchor distT="0" distB="0" distL="114300" distR="114300" simplePos="0" relativeHeight="251669504" behindDoc="0" locked="0" layoutInCell="1" allowOverlap="1" wp14:anchorId="71FB268C" wp14:editId="2F7B5478">
                <wp:simplePos x="0" y="0"/>
                <wp:positionH relativeFrom="column">
                  <wp:posOffset>3892568</wp:posOffset>
                </wp:positionH>
                <wp:positionV relativeFrom="paragraph">
                  <wp:posOffset>104775</wp:posOffset>
                </wp:positionV>
                <wp:extent cx="2862330" cy="211021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62330" cy="2110211"/>
                        </a:xfrm>
                        <a:prstGeom prst="rect">
                          <a:avLst/>
                        </a:prstGeom>
                        <a:noFill/>
                        <a:ln w="6350">
                          <a:noFill/>
                        </a:ln>
                      </wps:spPr>
                      <wps:txbx>
                        <w:txbxContent>
                          <w:p w14:paraId="20A5B9CF" w14:textId="4AF12F9F" w:rsidR="00876632" w:rsidRPr="000D2834" w:rsidRDefault="00876632" w:rsidP="00876632">
                            <w:pPr>
                              <w:rPr>
                                <w:color w:val="FFFFFF" w:themeColor="background1"/>
                                <w14:textFill>
                                  <w14:noFill/>
                                </w14:textFill>
                              </w:rPr>
                            </w:pPr>
                            <w:r>
                              <w:rPr>
                                <w:noProof/>
                                <w:color w:val="FFFFFF" w:themeColor="background1"/>
                              </w:rPr>
                              <w:drawing>
                                <wp:inline distT="0" distB="0" distL="0" distR="0" wp14:anchorId="21BCCB65" wp14:editId="4F6D1AAC">
                                  <wp:extent cx="2623559" cy="1976562"/>
                                  <wp:effectExtent l="0" t="0" r="5715" b="5080"/>
                                  <wp:docPr id="16" name="Picture 16" descr="A picture containing person,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glass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32356" cy="19831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B268C" id="Text Box 14" o:spid="_x0000_s1030" type="#_x0000_t202" style="position:absolute;margin-left:306.5pt;margin-top:8.25pt;width:225.4pt;height:16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" filled="f" stroked="f" strokeweight=".5pt">
                <v:textbox>
                  <w:txbxContent>
                    <w:p w14:paraId="20A5B9CF" w14:textId="4AF12F9F" w:rsidR="00876632" w:rsidRPr="000D2834" w:rsidRDefault="00876632" w:rsidP="00876632">
                      <w:pPr>
                        <w:rPr>
                          <w:color w:val="FFFFFF" w:themeColor="background1"/>
                          <w14:textFill>
                            <w14:noFill/>
                          </w14:textFill>
                        </w:rPr>
                      </w:pPr>
                      <w:r>
                        <w:rPr>
                          <w:noProof/>
                          <w:color w:val="FFFFFF" w:themeColor="background1"/>
                        </w:rPr>
                        <w:drawing>
                          <wp:inline distT="0" distB="0" distL="0" distR="0" wp14:anchorId="21BCCB65" wp14:editId="4F6D1AAC">
                            <wp:extent cx="2623559" cy="1976562"/>
                            <wp:effectExtent l="0" t="0" r="5715" b="5080"/>
                            <wp:docPr id="16" name="Picture 16" descr="A picture containing person,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glass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32356" cy="198318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11C732D" wp14:editId="2F4FE41A">
                <wp:simplePos x="0" y="0"/>
                <wp:positionH relativeFrom="column">
                  <wp:posOffset>260647</wp:posOffset>
                </wp:positionH>
                <wp:positionV relativeFrom="paragraph">
                  <wp:posOffset>70995</wp:posOffset>
                </wp:positionV>
                <wp:extent cx="3213218" cy="2144995"/>
                <wp:effectExtent l="0" t="0" r="0" b="0"/>
                <wp:wrapNone/>
                <wp:docPr id="5" name="Text Box 5"/>
                <wp:cNvGraphicFramePr/>
                <a:graphic xmlns:a="http://schemas.openxmlformats.org/drawingml/2006/main">
                  <a:graphicData uri="http://schemas.microsoft.com/office/word/2010/wordprocessingShape">
                    <wps:wsp>
                      <wps:cNvSpPr txBox="1"/>
                      <wps:spPr>
                        <a:xfrm>
                          <a:off x="0" y="0"/>
                          <a:ext cx="3213218" cy="2144995"/>
                        </a:xfrm>
                        <a:prstGeom prst="rect">
                          <a:avLst/>
                        </a:prstGeom>
                        <a:noFill/>
                        <a:ln w="6350">
                          <a:noFill/>
                        </a:ln>
                      </wps:spPr>
                      <wps:txbx>
                        <w:txbxContent>
                          <w:p w14:paraId="40CC8AF3" w14:textId="6221810C" w:rsidR="00E36B2E" w:rsidRPr="000D2834" w:rsidRDefault="00876632">
                            <w:pPr>
                              <w:rPr>
                                <w:color w:val="FFFFFF" w:themeColor="background1"/>
                                <w14:textFill>
                                  <w14:noFill/>
                                </w14:textFill>
                              </w:rPr>
                            </w:pPr>
                            <w:r>
                              <w:rPr>
                                <w:noProof/>
                                <w:color w:val="FFFFFF" w:themeColor="background1"/>
                              </w:rPr>
                              <w:drawing>
                                <wp:inline distT="0" distB="0" distL="0" distR="0" wp14:anchorId="3A60872C" wp14:editId="3B167A84">
                                  <wp:extent cx="2972435" cy="1966595"/>
                                  <wp:effectExtent l="0" t="0" r="0" b="1905"/>
                                  <wp:docPr id="12" name="Picture 12"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itting at a desk&#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2972435" cy="1966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732D" id="Text Box 5" o:spid="_x0000_s1031" type="#_x0000_t202" style="position:absolute;margin-left:20.5pt;margin-top:5.6pt;width:253pt;height:16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" filled="f" stroked="f" strokeweight=".5pt">
                <v:textbox>
                  <w:txbxContent>
                    <w:p w14:paraId="40CC8AF3" w14:textId="6221810C" w:rsidR="00E36B2E" w:rsidRPr="000D2834" w:rsidRDefault="00876632">
                      <w:pPr>
                        <w:rPr>
                          <w:color w:val="FFFFFF" w:themeColor="background1"/>
                          <w14:textFill>
                            <w14:noFill/>
                          </w14:textFill>
                        </w:rPr>
                      </w:pPr>
                      <w:r>
                        <w:rPr>
                          <w:noProof/>
                          <w:color w:val="FFFFFF" w:themeColor="background1"/>
                        </w:rPr>
                        <w:drawing>
                          <wp:inline distT="0" distB="0" distL="0" distR="0" wp14:anchorId="3A60872C" wp14:editId="3B167A84">
                            <wp:extent cx="2972435" cy="1966595"/>
                            <wp:effectExtent l="0" t="0" r="0" b="1905"/>
                            <wp:docPr id="12" name="Picture 12"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itting at a desk&#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2972435" cy="1966595"/>
                                    </a:xfrm>
                                    <a:prstGeom prst="rect">
                                      <a:avLst/>
                                    </a:prstGeom>
                                  </pic:spPr>
                                </pic:pic>
                              </a:graphicData>
                            </a:graphic>
                          </wp:inline>
                        </w:drawing>
                      </w:r>
                    </w:p>
                  </w:txbxContent>
                </v:textbox>
              </v:shape>
            </w:pict>
          </mc:Fallback>
        </mc:AlternateContent>
      </w:r>
    </w:p>
    <w:p w14:paraId="298DF9F7" w14:textId="39AF677B" w:rsidR="00E36B2E" w:rsidRPr="00E36B2E" w:rsidRDefault="00E36B2E" w:rsidP="00E36B2E"/>
    <w:p w14:paraId="1A58C85A" w14:textId="63764D18" w:rsidR="00E36B2E" w:rsidRPr="00E36B2E" w:rsidRDefault="00E36B2E" w:rsidP="00E36B2E"/>
    <w:p w14:paraId="4DD9B634" w14:textId="53BFC268" w:rsidR="00E36B2E" w:rsidRDefault="00E36B2E" w:rsidP="00E36B2E"/>
    <w:p w14:paraId="26B31897" w14:textId="10C1D7B2" w:rsidR="00E36B2E" w:rsidRDefault="00E36B2E" w:rsidP="00E36B2E">
      <w:pPr>
        <w:tabs>
          <w:tab w:val="left" w:pos="3391"/>
        </w:tabs>
      </w:pPr>
      <w:r>
        <w:tab/>
      </w:r>
    </w:p>
    <w:p w14:paraId="777C8254" w14:textId="23D4C1F0" w:rsidR="00E36B2E" w:rsidRPr="00E36B2E" w:rsidRDefault="00E36B2E" w:rsidP="00E36B2E"/>
    <w:p w14:paraId="7BBE85CA" w14:textId="2BB5A59B" w:rsidR="00E36B2E" w:rsidRPr="00E36B2E" w:rsidRDefault="00E36B2E" w:rsidP="00E36B2E"/>
    <w:p w14:paraId="71E0CA3C" w14:textId="399A5DEF" w:rsidR="00E36B2E" w:rsidRPr="00E36B2E" w:rsidRDefault="00E36B2E" w:rsidP="00E36B2E"/>
    <w:p w14:paraId="4B58C692" w14:textId="4B1C5AD8" w:rsidR="00E36B2E" w:rsidRPr="00E36B2E" w:rsidRDefault="00E36B2E" w:rsidP="00E36B2E"/>
    <w:p w14:paraId="0B523107" w14:textId="6B2F8034" w:rsidR="00E36B2E" w:rsidRPr="00E36B2E" w:rsidRDefault="00E36B2E" w:rsidP="00E36B2E"/>
    <w:p w14:paraId="1856409B" w14:textId="3FF93B92" w:rsidR="00E36B2E" w:rsidRPr="00E36B2E" w:rsidRDefault="00E36B2E" w:rsidP="00E36B2E"/>
    <w:p w14:paraId="576F31E5" w14:textId="53625CCA" w:rsidR="00E36B2E" w:rsidRPr="00E36B2E" w:rsidRDefault="00E36B2E" w:rsidP="00E36B2E"/>
    <w:p w14:paraId="4954CDD6" w14:textId="1F67C58F" w:rsidR="00E36B2E" w:rsidRPr="00E36B2E" w:rsidRDefault="00E36B2E" w:rsidP="00E36B2E"/>
    <w:p w14:paraId="45C90ADF" w14:textId="4D146996" w:rsidR="00E36B2E" w:rsidRPr="00E36B2E" w:rsidRDefault="00876632" w:rsidP="00E36B2E">
      <w:r>
        <w:rPr>
          <w:noProof/>
        </w:rPr>
        <mc:AlternateContent>
          <mc:Choice Requires="wps">
            <w:drawing>
              <wp:anchor distT="0" distB="0" distL="114300" distR="114300" simplePos="0" relativeHeight="251671552" behindDoc="0" locked="0" layoutInCell="1" allowOverlap="1" wp14:anchorId="684FC9A1" wp14:editId="6F22B7FE">
                <wp:simplePos x="0" y="0"/>
                <wp:positionH relativeFrom="column">
                  <wp:posOffset>4123346</wp:posOffset>
                </wp:positionH>
                <wp:positionV relativeFrom="paragraph">
                  <wp:posOffset>48705</wp:posOffset>
                </wp:positionV>
                <wp:extent cx="2477770" cy="60675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477770" cy="606751"/>
                        </a:xfrm>
                        <a:prstGeom prst="rect">
                          <a:avLst/>
                        </a:prstGeom>
                        <a:noFill/>
                        <a:ln w="6350">
                          <a:noFill/>
                        </a:ln>
                      </wps:spPr>
                      <wps:txbx>
                        <w:txbxContent>
                          <w:p w14:paraId="0B5FDA80" w14:textId="5BF73172" w:rsidR="00876632" w:rsidRPr="00070F8D" w:rsidRDefault="00876632" w:rsidP="00876632">
                            <w:pPr>
                              <w:jc w:val="center"/>
                              <w:rPr>
                                <w:b/>
                                <w:bCs/>
                                <w:i/>
                                <w:iCs/>
                                <w:sz w:val="22"/>
                                <w:szCs w:val="22"/>
                              </w:rPr>
                            </w:pPr>
                            <w:r w:rsidRPr="00876632">
                              <w:rPr>
                                <w:b/>
                                <w:bCs/>
                                <w:i/>
                                <w:iCs/>
                                <w:sz w:val="22"/>
                                <w:szCs w:val="22"/>
                              </w:rPr>
                              <w:t xml:space="preserve">Dr. Renuka </w:t>
                            </w:r>
                            <w:proofErr w:type="spellStart"/>
                            <w:r w:rsidRPr="00876632">
                              <w:rPr>
                                <w:b/>
                                <w:bCs/>
                                <w:i/>
                                <w:iCs/>
                                <w:sz w:val="22"/>
                                <w:szCs w:val="22"/>
                              </w:rPr>
                              <w:t>Bankulla</w:t>
                            </w:r>
                            <w:proofErr w:type="spellEnd"/>
                            <w:r w:rsidRPr="00876632">
                              <w:rPr>
                                <w:b/>
                                <w:bCs/>
                                <w:i/>
                                <w:iCs/>
                                <w:sz w:val="22"/>
                                <w:szCs w:val="22"/>
                              </w:rPr>
                              <w:t>, the anesthesiologist during Rivers'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C9A1" id="Text Box 17" o:spid="_x0000_s1032" type="#_x0000_t202" style="position:absolute;margin-left:324.65pt;margin-top:3.85pt;width:195.1pt;height:4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" filled="f" stroked="f" strokeweight=".5pt">
                <v:textbox>
                  <w:txbxContent>
                    <w:p w14:paraId="0B5FDA80" w14:textId="5BF73172" w:rsidR="00876632" w:rsidRPr="00070F8D" w:rsidRDefault="00876632" w:rsidP="00876632">
                      <w:pPr>
                        <w:jc w:val="center"/>
                        <w:rPr>
                          <w:b/>
                          <w:bCs/>
                          <w:i/>
                          <w:iCs/>
                          <w:sz w:val="22"/>
                          <w:szCs w:val="22"/>
                        </w:rPr>
                      </w:pPr>
                      <w:r w:rsidRPr="00876632">
                        <w:rPr>
                          <w:b/>
                          <w:bCs/>
                          <w:i/>
                          <w:iCs/>
                          <w:sz w:val="22"/>
                          <w:szCs w:val="22"/>
                        </w:rPr>
                        <w:t xml:space="preserve">Dr. Renuka </w:t>
                      </w:r>
                      <w:proofErr w:type="spellStart"/>
                      <w:r w:rsidRPr="00876632">
                        <w:rPr>
                          <w:b/>
                          <w:bCs/>
                          <w:i/>
                          <w:iCs/>
                          <w:sz w:val="22"/>
                          <w:szCs w:val="22"/>
                        </w:rPr>
                        <w:t>Bankulla</w:t>
                      </w:r>
                      <w:proofErr w:type="spellEnd"/>
                      <w:r w:rsidRPr="00876632">
                        <w:rPr>
                          <w:b/>
                          <w:bCs/>
                          <w:i/>
                          <w:iCs/>
                          <w:sz w:val="22"/>
                          <w:szCs w:val="22"/>
                        </w:rPr>
                        <w:t>, the anesthesiologist during Rivers' procedures.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81E7AAC" wp14:editId="0D5F4B43">
                <wp:simplePos x="0" y="0"/>
                <wp:positionH relativeFrom="column">
                  <wp:posOffset>640080</wp:posOffset>
                </wp:positionH>
                <wp:positionV relativeFrom="paragraph">
                  <wp:posOffset>6961</wp:posOffset>
                </wp:positionV>
                <wp:extent cx="2477770" cy="77724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77770" cy="777240"/>
                        </a:xfrm>
                        <a:prstGeom prst="rect">
                          <a:avLst/>
                        </a:prstGeom>
                        <a:noFill/>
                        <a:ln w="6350">
                          <a:noFill/>
                        </a:ln>
                      </wps:spPr>
                      <wps:txbx>
                        <w:txbxContent>
                          <w:p w14:paraId="2B8CD669" w14:textId="3E005476" w:rsidR="00E36B2E" w:rsidRPr="00070F8D" w:rsidRDefault="00876632" w:rsidP="00070F8D">
                            <w:pPr>
                              <w:jc w:val="center"/>
                              <w:rPr>
                                <w:b/>
                                <w:bCs/>
                                <w:i/>
                                <w:iCs/>
                                <w:sz w:val="22"/>
                                <w:szCs w:val="22"/>
                              </w:rPr>
                            </w:pPr>
                            <w:r w:rsidRPr="00876632">
                              <w:rPr>
                                <w:b/>
                                <w:bCs/>
                                <w:i/>
                                <w:iCs/>
                                <w:sz w:val="22"/>
                                <w:szCs w:val="22"/>
                              </w:rPr>
                              <w:t>Dr. Lawrence Cohen, the gastroenterologist (and former medical director of Yorkville Endoscopy) who performed Rivers' endoscopy.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E7AAC" id="Text Box 6" o:spid="_x0000_s1033" type="#_x0000_t202" style="position:absolute;margin-left:50.4pt;margin-top:.55pt;width:195.1pt;height:6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" filled="f" stroked="f" strokeweight=".5pt">
                <v:textbox>
                  <w:txbxContent>
                    <w:p w14:paraId="2B8CD669" w14:textId="3E005476" w:rsidR="00E36B2E" w:rsidRPr="00070F8D" w:rsidRDefault="00876632" w:rsidP="00070F8D">
                      <w:pPr>
                        <w:jc w:val="center"/>
                        <w:rPr>
                          <w:b/>
                          <w:bCs/>
                          <w:i/>
                          <w:iCs/>
                          <w:sz w:val="22"/>
                          <w:szCs w:val="22"/>
                        </w:rPr>
                      </w:pPr>
                      <w:r w:rsidRPr="00876632">
                        <w:rPr>
                          <w:b/>
                          <w:bCs/>
                          <w:i/>
                          <w:iCs/>
                          <w:sz w:val="22"/>
                          <w:szCs w:val="22"/>
                        </w:rPr>
                        <w:t>Dr. Lawrence Cohen, the gastroenterologist (and former medical director of Yorkville Endoscopy) who performed Rivers' endoscopy.</w:t>
                      </w:r>
                    </w:p>
                  </w:txbxContent>
                </v:textbox>
              </v:shape>
            </w:pict>
          </mc:Fallback>
        </mc:AlternateContent>
      </w:r>
    </w:p>
    <w:p w14:paraId="07463FC0" w14:textId="7DDD035B" w:rsidR="00E36B2E" w:rsidRPr="00E36B2E" w:rsidRDefault="00E36B2E" w:rsidP="00E36B2E"/>
    <w:p w14:paraId="3356FF4C" w14:textId="68AA03C3" w:rsidR="00E36B2E" w:rsidRDefault="00E36B2E" w:rsidP="00E36B2E">
      <w:pPr>
        <w:jc w:val="center"/>
      </w:pPr>
    </w:p>
    <w:p w14:paraId="52090E64" w14:textId="407A0472" w:rsidR="00070F8D" w:rsidRPr="00070F8D" w:rsidRDefault="00070F8D" w:rsidP="00070F8D"/>
    <w:p w14:paraId="24095565" w14:textId="151DBE37" w:rsidR="00070F8D" w:rsidRPr="00070F8D" w:rsidRDefault="00070F8D" w:rsidP="00070F8D"/>
    <w:p w14:paraId="3116F223" w14:textId="5853FE5B" w:rsidR="00070F8D" w:rsidRDefault="00070F8D" w:rsidP="00070F8D"/>
    <w:p w14:paraId="6FC36682" w14:textId="77777777" w:rsidR="00876632" w:rsidRDefault="00070F8D" w:rsidP="00070F8D">
      <w:pPr>
        <w:tabs>
          <w:tab w:val="left" w:pos="7631"/>
        </w:tabs>
      </w:pPr>
      <w:r>
        <w:tab/>
      </w:r>
    </w:p>
    <w:p w14:paraId="7AA0BED4" w14:textId="251D4A98" w:rsidR="00070F8D" w:rsidRPr="00876632" w:rsidRDefault="00070F8D" w:rsidP="00070F8D">
      <w:pPr>
        <w:tabs>
          <w:tab w:val="left" w:pos="7631"/>
        </w:tabs>
      </w:pPr>
      <w:r w:rsidRPr="00070F8D">
        <w:rPr>
          <w:b/>
          <w:bCs/>
          <w:i/>
          <w:iCs/>
        </w:rPr>
        <w:lastRenderedPageBreak/>
        <w:t>Episode References</w:t>
      </w:r>
    </w:p>
    <w:p w14:paraId="1A4DD4E7" w14:textId="27B299A2" w:rsidR="00070F8D" w:rsidRDefault="00070F8D" w:rsidP="00070F8D">
      <w:pPr>
        <w:tabs>
          <w:tab w:val="left" w:pos="7631"/>
        </w:tabs>
        <w:rPr>
          <w:b/>
          <w:bCs/>
          <w:i/>
          <w:iCs/>
        </w:rPr>
      </w:pPr>
    </w:p>
    <w:p w14:paraId="09BCB0E6" w14:textId="5438B46E" w:rsidR="00876632" w:rsidRPr="00876632" w:rsidRDefault="00876632" w:rsidP="00070F8D">
      <w:pPr>
        <w:tabs>
          <w:tab w:val="left" w:pos="7631"/>
        </w:tabs>
      </w:pPr>
      <w:r>
        <w:t>The New York Times</w:t>
      </w:r>
    </w:p>
    <w:p w14:paraId="76095743" w14:textId="77777777" w:rsidR="00876632" w:rsidRPr="00876632" w:rsidRDefault="00876632" w:rsidP="00876632">
      <w:pPr>
        <w:pStyle w:val="NormalWeb"/>
        <w:spacing w:before="0" w:beforeAutospacing="0" w:after="0" w:afterAutospacing="0"/>
        <w:rPr>
          <w:b/>
          <w:bCs/>
          <w:color w:val="000000"/>
        </w:rPr>
      </w:pPr>
      <w:hyperlink r:id="rId10" w:history="1">
        <w:r w:rsidRPr="00876632">
          <w:rPr>
            <w:rStyle w:val="Hyperlink"/>
            <w:b/>
            <w:bCs/>
            <w:color w:val="1155CC"/>
            <w:sz w:val="22"/>
            <w:szCs w:val="22"/>
          </w:rPr>
          <w:t>https://www.nytimes.com/2016/05/13/nyregion/settlement-reached-in-joan-rivers-malpractice-case.html</w:t>
        </w:r>
      </w:hyperlink>
    </w:p>
    <w:p w14:paraId="5F65AED5" w14:textId="1E6ECE1C" w:rsidR="00876632" w:rsidRPr="00B405EB" w:rsidRDefault="00876632" w:rsidP="00876632">
      <w:pPr>
        <w:rPr>
          <w:color w:val="000000"/>
        </w:rPr>
      </w:pPr>
    </w:p>
    <w:p w14:paraId="1BE5BC1A" w14:textId="1A02E81F" w:rsidR="00876632" w:rsidRPr="00B405EB" w:rsidRDefault="00B405EB" w:rsidP="00876632">
      <w:pPr>
        <w:rPr>
          <w:color w:val="000000"/>
        </w:rPr>
      </w:pPr>
      <w:r w:rsidRPr="00B405EB">
        <w:rPr>
          <w:color w:val="000000"/>
        </w:rPr>
        <w:t>The Doan Law Firm</w:t>
      </w:r>
    </w:p>
    <w:p w14:paraId="5AF10735" w14:textId="77777777" w:rsidR="00876632" w:rsidRPr="00876632" w:rsidRDefault="00876632" w:rsidP="00876632">
      <w:pPr>
        <w:pStyle w:val="NormalWeb"/>
        <w:spacing w:before="0" w:beforeAutospacing="0" w:after="0" w:afterAutospacing="0"/>
        <w:rPr>
          <w:b/>
          <w:bCs/>
          <w:color w:val="000000"/>
        </w:rPr>
      </w:pPr>
      <w:hyperlink r:id="rId11" w:history="1">
        <w:r w:rsidRPr="00876632">
          <w:rPr>
            <w:rStyle w:val="Hyperlink"/>
            <w:b/>
            <w:bCs/>
            <w:color w:val="1155CC"/>
            <w:sz w:val="22"/>
            <w:szCs w:val="22"/>
          </w:rPr>
          <w:t>https://www.thedoanlawfirm.com/medical-malpractice/case-study-of-medical-malpractice/</w:t>
        </w:r>
      </w:hyperlink>
    </w:p>
    <w:p w14:paraId="6BAE5052" w14:textId="7C8F9EA3" w:rsidR="00876632" w:rsidRDefault="00876632" w:rsidP="00876632">
      <w:pPr>
        <w:rPr>
          <w:b/>
          <w:bCs/>
          <w:color w:val="000000"/>
        </w:rPr>
      </w:pPr>
    </w:p>
    <w:p w14:paraId="2CC5C7F4" w14:textId="764676D0" w:rsidR="00B405EB" w:rsidRPr="00B405EB" w:rsidRDefault="00B405EB" w:rsidP="00876632">
      <w:pPr>
        <w:rPr>
          <w:color w:val="000000"/>
        </w:rPr>
      </w:pPr>
      <w:r>
        <w:rPr>
          <w:color w:val="000000"/>
        </w:rPr>
        <w:t>AP News</w:t>
      </w:r>
    </w:p>
    <w:p w14:paraId="194C525A" w14:textId="77777777" w:rsidR="00876632" w:rsidRPr="00876632" w:rsidRDefault="00876632" w:rsidP="00876632">
      <w:pPr>
        <w:pStyle w:val="NormalWeb"/>
        <w:spacing w:before="0" w:beforeAutospacing="0" w:after="0" w:afterAutospacing="0"/>
        <w:rPr>
          <w:b/>
          <w:bCs/>
          <w:color w:val="000000"/>
        </w:rPr>
      </w:pPr>
      <w:hyperlink r:id="rId12" w:history="1">
        <w:r w:rsidRPr="00876632">
          <w:rPr>
            <w:rStyle w:val="Hyperlink"/>
            <w:b/>
            <w:bCs/>
            <w:color w:val="1155CC"/>
            <w:sz w:val="22"/>
            <w:szCs w:val="22"/>
          </w:rPr>
          <w:t>https://apnews.com/article/c0715ec697794146b4e7eb6fa49399ba</w:t>
        </w:r>
      </w:hyperlink>
    </w:p>
    <w:p w14:paraId="20000437" w14:textId="0848F949" w:rsidR="00876632" w:rsidRDefault="00876632" w:rsidP="00876632">
      <w:pPr>
        <w:rPr>
          <w:b/>
          <w:bCs/>
          <w:color w:val="000000"/>
        </w:rPr>
      </w:pPr>
    </w:p>
    <w:p w14:paraId="72901266" w14:textId="09180134" w:rsidR="00B405EB" w:rsidRPr="00B405EB" w:rsidRDefault="00B405EB" w:rsidP="00876632">
      <w:pPr>
        <w:rPr>
          <w:color w:val="000000"/>
        </w:rPr>
      </w:pPr>
      <w:r w:rsidRPr="00B405EB">
        <w:rPr>
          <w:color w:val="000000"/>
        </w:rPr>
        <w:t>USA Today</w:t>
      </w:r>
    </w:p>
    <w:p w14:paraId="3BAE6A54" w14:textId="77777777" w:rsidR="00876632" w:rsidRPr="00876632" w:rsidRDefault="00876632" w:rsidP="00876632">
      <w:pPr>
        <w:pStyle w:val="NormalWeb"/>
        <w:spacing w:before="0" w:beforeAutospacing="0" w:after="0" w:afterAutospacing="0"/>
        <w:rPr>
          <w:b/>
          <w:bCs/>
          <w:color w:val="000000"/>
        </w:rPr>
      </w:pPr>
      <w:hyperlink r:id="rId13" w:history="1">
        <w:r w:rsidRPr="00876632">
          <w:rPr>
            <w:rStyle w:val="Hyperlink"/>
            <w:b/>
            <w:bCs/>
            <w:color w:val="1155CC"/>
            <w:sz w:val="22"/>
            <w:szCs w:val="22"/>
          </w:rPr>
          <w:t>https://www.usatoday.com/story/life/tv/2016/05/12/melissa-rivers-ny-clinic-settle-malpractice-lawsuit-over-joan-rivers-death/84304782/</w:t>
        </w:r>
      </w:hyperlink>
    </w:p>
    <w:p w14:paraId="2D31E2C5" w14:textId="78F2CB7A" w:rsidR="00876632" w:rsidRDefault="00876632" w:rsidP="00876632">
      <w:pPr>
        <w:rPr>
          <w:b/>
          <w:bCs/>
          <w:color w:val="000000"/>
        </w:rPr>
      </w:pPr>
    </w:p>
    <w:p w14:paraId="1575123E" w14:textId="2763D344" w:rsidR="00B405EB" w:rsidRPr="00B405EB" w:rsidRDefault="00B405EB" w:rsidP="00876632">
      <w:pPr>
        <w:rPr>
          <w:color w:val="000000"/>
        </w:rPr>
      </w:pPr>
      <w:r w:rsidRPr="00B405EB">
        <w:rPr>
          <w:color w:val="000000"/>
        </w:rPr>
        <w:t>Physician-Patient Alliance for Health &amp; Safety</w:t>
      </w:r>
    </w:p>
    <w:p w14:paraId="6DD579A1" w14:textId="77777777" w:rsidR="00876632" w:rsidRPr="00876632" w:rsidRDefault="00876632" w:rsidP="00876632">
      <w:pPr>
        <w:pStyle w:val="NormalWeb"/>
        <w:spacing w:before="0" w:beforeAutospacing="0" w:after="0" w:afterAutospacing="0"/>
        <w:rPr>
          <w:b/>
          <w:bCs/>
          <w:color w:val="000000"/>
        </w:rPr>
      </w:pPr>
      <w:hyperlink r:id="rId14" w:history="1">
        <w:r w:rsidRPr="00876632">
          <w:rPr>
            <w:rStyle w:val="Hyperlink"/>
            <w:b/>
            <w:bCs/>
            <w:color w:val="1155CC"/>
            <w:sz w:val="22"/>
            <w:szCs w:val="22"/>
          </w:rPr>
          <w:t>https://ppahs.org/2017/01/highlights-from-the-joan-rivers-death-and-lawsuit/</w:t>
        </w:r>
      </w:hyperlink>
    </w:p>
    <w:p w14:paraId="31A7FC11" w14:textId="3BAC8FAD" w:rsidR="00876632" w:rsidRDefault="00876632" w:rsidP="00876632">
      <w:pPr>
        <w:rPr>
          <w:b/>
          <w:bCs/>
          <w:color w:val="000000"/>
        </w:rPr>
      </w:pPr>
    </w:p>
    <w:p w14:paraId="6610AD9F" w14:textId="1DFED611" w:rsidR="00B405EB" w:rsidRPr="00B405EB" w:rsidRDefault="00B405EB" w:rsidP="00876632">
      <w:pPr>
        <w:rPr>
          <w:color w:val="000000"/>
        </w:rPr>
      </w:pPr>
      <w:r w:rsidRPr="00B405EB">
        <w:rPr>
          <w:color w:val="000000"/>
        </w:rPr>
        <w:t>Wikipedia</w:t>
      </w:r>
    </w:p>
    <w:p w14:paraId="147DE548" w14:textId="77777777" w:rsidR="00876632" w:rsidRPr="00876632" w:rsidRDefault="00876632" w:rsidP="00876632">
      <w:pPr>
        <w:pStyle w:val="NormalWeb"/>
        <w:spacing w:before="0" w:beforeAutospacing="0" w:after="0" w:afterAutospacing="0"/>
        <w:rPr>
          <w:b/>
          <w:bCs/>
          <w:color w:val="000000"/>
        </w:rPr>
      </w:pPr>
      <w:hyperlink r:id="rId15" w:history="1">
        <w:r w:rsidRPr="00876632">
          <w:rPr>
            <w:rStyle w:val="Hyperlink"/>
            <w:b/>
            <w:bCs/>
            <w:color w:val="1155CC"/>
            <w:sz w:val="22"/>
            <w:szCs w:val="22"/>
          </w:rPr>
          <w:t>https://en.wikipedia.org/wiki/Joan_Rivers</w:t>
        </w:r>
      </w:hyperlink>
    </w:p>
    <w:p w14:paraId="3CD1AB1C" w14:textId="5466FD5A" w:rsidR="00876632" w:rsidRDefault="00876632" w:rsidP="00876632">
      <w:pPr>
        <w:rPr>
          <w:b/>
          <w:bCs/>
          <w:color w:val="000000"/>
        </w:rPr>
      </w:pPr>
    </w:p>
    <w:p w14:paraId="0E1241DC" w14:textId="3AF9C60D" w:rsidR="00B405EB" w:rsidRPr="00B405EB" w:rsidRDefault="00B405EB" w:rsidP="00876632">
      <w:pPr>
        <w:rPr>
          <w:color w:val="000000"/>
        </w:rPr>
      </w:pPr>
      <w:r w:rsidRPr="00B405EB">
        <w:rPr>
          <w:color w:val="000000"/>
        </w:rPr>
        <w:t>Medical News Today</w:t>
      </w:r>
    </w:p>
    <w:p w14:paraId="529E349A" w14:textId="77777777" w:rsidR="00876632" w:rsidRPr="00876632" w:rsidRDefault="00876632" w:rsidP="00876632">
      <w:pPr>
        <w:pStyle w:val="NormalWeb"/>
        <w:spacing w:before="0" w:beforeAutospacing="0" w:after="0" w:afterAutospacing="0"/>
        <w:rPr>
          <w:b/>
          <w:bCs/>
          <w:color w:val="000000"/>
        </w:rPr>
      </w:pPr>
      <w:hyperlink r:id="rId16" w:history="1">
        <w:r w:rsidRPr="00876632">
          <w:rPr>
            <w:rStyle w:val="Hyperlink"/>
            <w:b/>
            <w:bCs/>
            <w:color w:val="1155CC"/>
            <w:sz w:val="22"/>
            <w:szCs w:val="22"/>
          </w:rPr>
          <w:t>https://www.medicalnewstoday.com/articles/153737</w:t>
        </w:r>
      </w:hyperlink>
    </w:p>
    <w:p w14:paraId="1A54D336" w14:textId="1B2FA9A1" w:rsidR="00876632" w:rsidRDefault="00876632" w:rsidP="00876632">
      <w:pPr>
        <w:rPr>
          <w:b/>
          <w:bCs/>
          <w:color w:val="000000"/>
        </w:rPr>
      </w:pPr>
    </w:p>
    <w:p w14:paraId="0E8B5537" w14:textId="2F406E45" w:rsidR="00B405EB" w:rsidRPr="00B405EB" w:rsidRDefault="00B405EB" w:rsidP="00876632">
      <w:pPr>
        <w:rPr>
          <w:color w:val="000000"/>
        </w:rPr>
      </w:pPr>
      <w:r w:rsidRPr="00B405EB">
        <w:rPr>
          <w:color w:val="000000"/>
        </w:rPr>
        <w:t>American Cancer Society</w:t>
      </w:r>
    </w:p>
    <w:p w14:paraId="43377B3C" w14:textId="77777777" w:rsidR="00876632" w:rsidRPr="00876632" w:rsidRDefault="00876632" w:rsidP="00876632">
      <w:pPr>
        <w:pStyle w:val="NormalWeb"/>
        <w:spacing w:before="0" w:beforeAutospacing="0" w:after="0" w:afterAutospacing="0"/>
        <w:rPr>
          <w:b/>
          <w:bCs/>
          <w:color w:val="000000"/>
        </w:rPr>
      </w:pPr>
      <w:hyperlink r:id="rId17" w:anchor=":~:text=Laryngoscopy%20is%20a%20procedure%20a,the%20back%20of%20the%20throat" w:history="1">
        <w:r w:rsidRPr="00876632">
          <w:rPr>
            <w:rStyle w:val="Hyperlink"/>
            <w:b/>
            <w:bCs/>
            <w:color w:val="1155CC"/>
            <w:sz w:val="22"/>
            <w:szCs w:val="22"/>
          </w:rPr>
          <w:t>https://www.cancer.org/treatment/understanding-your-diagnosis/tests/endoscopy/laryngoscopy.html#:~:text=Laryngoscopy%20is%20a%20procedure%20a,the%20back%20of%20the%20throat</w:t>
        </w:r>
      </w:hyperlink>
      <w:r w:rsidRPr="00876632">
        <w:rPr>
          <w:b/>
          <w:bCs/>
          <w:color w:val="000000"/>
          <w:sz w:val="22"/>
          <w:szCs w:val="22"/>
        </w:rPr>
        <w:t>.</w:t>
      </w:r>
    </w:p>
    <w:p w14:paraId="427F849D" w14:textId="55D3215C" w:rsidR="00876632" w:rsidRDefault="00876632" w:rsidP="00876632">
      <w:pPr>
        <w:rPr>
          <w:b/>
          <w:bCs/>
          <w:color w:val="000000"/>
        </w:rPr>
      </w:pPr>
    </w:p>
    <w:p w14:paraId="1FB3AD87" w14:textId="23B09C90" w:rsidR="00B405EB" w:rsidRPr="00B405EB" w:rsidRDefault="00B405EB" w:rsidP="00876632">
      <w:pPr>
        <w:rPr>
          <w:color w:val="000000"/>
        </w:rPr>
      </w:pPr>
      <w:r w:rsidRPr="00B405EB">
        <w:rPr>
          <w:color w:val="000000"/>
        </w:rPr>
        <w:t xml:space="preserve">Melissa Rivers </w:t>
      </w:r>
    </w:p>
    <w:p w14:paraId="310F5061" w14:textId="77777777" w:rsidR="00876632" w:rsidRPr="00876632" w:rsidRDefault="00876632" w:rsidP="00876632">
      <w:pPr>
        <w:pStyle w:val="NormalWeb"/>
        <w:spacing w:before="0" w:beforeAutospacing="0" w:after="0" w:afterAutospacing="0"/>
        <w:rPr>
          <w:b/>
          <w:bCs/>
          <w:color w:val="000000"/>
        </w:rPr>
      </w:pPr>
      <w:hyperlink r:id="rId18" w:history="1">
        <w:r w:rsidRPr="00876632">
          <w:rPr>
            <w:rStyle w:val="Hyperlink"/>
            <w:b/>
            <w:bCs/>
            <w:color w:val="1155CC"/>
            <w:sz w:val="22"/>
            <w:szCs w:val="22"/>
          </w:rPr>
          <w:t>https://melissarivers.com/</w:t>
        </w:r>
      </w:hyperlink>
    </w:p>
    <w:p w14:paraId="338B6ECF" w14:textId="497318E1" w:rsidR="00876632" w:rsidRDefault="00876632" w:rsidP="00876632">
      <w:pPr>
        <w:rPr>
          <w:b/>
          <w:bCs/>
          <w:color w:val="000000"/>
        </w:rPr>
      </w:pPr>
    </w:p>
    <w:p w14:paraId="5F8E3E09" w14:textId="4C0D2CFD" w:rsidR="00B405EB" w:rsidRPr="00B405EB" w:rsidRDefault="00B405EB" w:rsidP="00876632">
      <w:pPr>
        <w:rPr>
          <w:color w:val="000000"/>
        </w:rPr>
      </w:pPr>
      <w:r w:rsidRPr="00B405EB">
        <w:rPr>
          <w:color w:val="000000"/>
        </w:rPr>
        <w:t>Joan Rivers</w:t>
      </w:r>
    </w:p>
    <w:p w14:paraId="0726BF50" w14:textId="77777777" w:rsidR="00876632" w:rsidRPr="00876632" w:rsidRDefault="00876632" w:rsidP="00876632">
      <w:pPr>
        <w:pStyle w:val="NormalWeb"/>
        <w:spacing w:before="0" w:beforeAutospacing="0" w:after="0" w:afterAutospacing="0"/>
        <w:rPr>
          <w:b/>
          <w:bCs/>
          <w:color w:val="000000"/>
        </w:rPr>
      </w:pPr>
      <w:hyperlink r:id="rId19" w:history="1">
        <w:r w:rsidRPr="00876632">
          <w:rPr>
            <w:rStyle w:val="Hyperlink"/>
            <w:b/>
            <w:bCs/>
            <w:color w:val="1155CC"/>
            <w:sz w:val="22"/>
            <w:szCs w:val="22"/>
          </w:rPr>
          <w:t>http://www.joanrivers.com/</w:t>
        </w:r>
      </w:hyperlink>
    </w:p>
    <w:p w14:paraId="748617CE" w14:textId="3083C405" w:rsidR="00876632" w:rsidRDefault="00876632" w:rsidP="00876632">
      <w:pPr>
        <w:rPr>
          <w:b/>
          <w:bCs/>
          <w:color w:val="000000"/>
        </w:rPr>
      </w:pPr>
    </w:p>
    <w:p w14:paraId="4A03D30D" w14:textId="11E67564" w:rsidR="00B405EB" w:rsidRPr="00B405EB" w:rsidRDefault="00B405EB" w:rsidP="00876632">
      <w:pPr>
        <w:rPr>
          <w:color w:val="000000"/>
        </w:rPr>
      </w:pPr>
      <w:r w:rsidRPr="00B405EB">
        <w:rPr>
          <w:color w:val="000000"/>
        </w:rPr>
        <w:t>abc7NY</w:t>
      </w:r>
    </w:p>
    <w:p w14:paraId="574C3F6F" w14:textId="77777777" w:rsidR="00876632" w:rsidRPr="00876632" w:rsidRDefault="00876632" w:rsidP="00876632">
      <w:pPr>
        <w:pStyle w:val="NormalWeb"/>
        <w:spacing w:before="0" w:beforeAutospacing="0" w:after="0" w:afterAutospacing="0"/>
        <w:rPr>
          <w:b/>
          <w:bCs/>
          <w:color w:val="000000"/>
        </w:rPr>
      </w:pPr>
      <w:hyperlink r:id="rId20" w:history="1">
        <w:r w:rsidRPr="00876632">
          <w:rPr>
            <w:rStyle w:val="Hyperlink"/>
            <w:b/>
            <w:bCs/>
            <w:color w:val="1155CC"/>
            <w:sz w:val="22"/>
            <w:szCs w:val="22"/>
          </w:rPr>
          <w:t>https://abc7ny.com/joan-rivers-autopsy-death-new-york-city/353218/</w:t>
        </w:r>
      </w:hyperlink>
    </w:p>
    <w:p w14:paraId="232A5A12" w14:textId="77777777" w:rsidR="00876632" w:rsidRDefault="00876632" w:rsidP="00876632">
      <w:pPr>
        <w:spacing w:after="240"/>
      </w:pPr>
    </w:p>
    <w:p w14:paraId="2BBB1474" w14:textId="430C8394" w:rsidR="00070F8D" w:rsidRDefault="00070F8D" w:rsidP="00070F8D">
      <w:pPr>
        <w:pStyle w:val="NormalWeb"/>
        <w:spacing w:before="0" w:beforeAutospacing="0" w:after="0" w:afterAutospacing="0"/>
        <w:rPr>
          <w:color w:val="000000"/>
        </w:rPr>
      </w:pPr>
    </w:p>
    <w:p w14:paraId="52208BA6" w14:textId="26E3EBA2" w:rsidR="00070F8D" w:rsidRPr="00070F8D" w:rsidRDefault="00070F8D" w:rsidP="00070F8D">
      <w:pPr>
        <w:pStyle w:val="NormalWeb"/>
        <w:spacing w:before="0" w:beforeAutospacing="0" w:after="0" w:afterAutospacing="0"/>
        <w:rPr>
          <w:b/>
          <w:bCs/>
          <w:i/>
          <w:iCs/>
          <w:color w:val="000000"/>
        </w:rPr>
      </w:pPr>
      <w:r w:rsidRPr="00070F8D">
        <w:rPr>
          <w:b/>
          <w:bCs/>
          <w:i/>
          <w:iCs/>
          <w:color w:val="000000"/>
        </w:rPr>
        <w:t>Disease of the Week</w:t>
      </w:r>
    </w:p>
    <w:p w14:paraId="1955A353" w14:textId="09E80037" w:rsidR="00070F8D" w:rsidRDefault="00070F8D" w:rsidP="00070F8D"/>
    <w:p w14:paraId="245CEFCF" w14:textId="27F1C838" w:rsidR="00070F8D" w:rsidRDefault="00070F8D" w:rsidP="00070F8D">
      <w:r>
        <w:t>Center for Disease Control and Prevention</w:t>
      </w:r>
    </w:p>
    <w:p w14:paraId="4B57FE8B" w14:textId="4191EFC9" w:rsidR="00070F8D" w:rsidRDefault="00B405EB" w:rsidP="00070F8D">
      <w:hyperlink r:id="rId21" w:history="1">
        <w:r w:rsidRPr="00676D01">
          <w:rPr>
            <w:rStyle w:val="Hyperlink"/>
          </w:rPr>
          <w:t>https://www.cdc.gov/pneumonia/index.html</w:t>
        </w:r>
      </w:hyperlink>
    </w:p>
    <w:p w14:paraId="3E051ACB" w14:textId="77777777" w:rsidR="00B405EB" w:rsidRDefault="00B405EB" w:rsidP="00070F8D"/>
    <w:p w14:paraId="54DAECE9" w14:textId="5DBE1FEB" w:rsidR="00070F8D" w:rsidRDefault="006F70AA" w:rsidP="00070F8D">
      <w:r>
        <w:t>Mayo Clinic</w:t>
      </w:r>
    </w:p>
    <w:p w14:paraId="61DB5F99" w14:textId="78AD3258" w:rsidR="006F70AA" w:rsidRDefault="00B405EB" w:rsidP="00070F8D">
      <w:hyperlink r:id="rId22" w:history="1">
        <w:r w:rsidRPr="00676D01">
          <w:rPr>
            <w:rStyle w:val="Hyperlink"/>
          </w:rPr>
          <w:t>https://www.mayoclinic.org/diseases-conditions/pneumonia/symptoms-causes/syc-20354204</w:t>
        </w:r>
      </w:hyperlink>
    </w:p>
    <w:p w14:paraId="3D2A2AF5" w14:textId="277148A4" w:rsidR="00B405EB" w:rsidRDefault="00B405EB" w:rsidP="00070F8D"/>
    <w:p w14:paraId="3FFC79FE" w14:textId="2DAB6BE6" w:rsidR="00B405EB" w:rsidRDefault="00B405EB" w:rsidP="00070F8D">
      <w:r>
        <w:t xml:space="preserve">Johns Hopkins Medicine </w:t>
      </w:r>
    </w:p>
    <w:p w14:paraId="245731E5" w14:textId="1DF87BB3" w:rsidR="00B405EB" w:rsidRDefault="00B405EB" w:rsidP="00070F8D">
      <w:hyperlink r:id="rId23" w:history="1">
        <w:r w:rsidRPr="00676D01">
          <w:rPr>
            <w:rStyle w:val="Hyperlink"/>
          </w:rPr>
          <w:t>https://www.hopkinsmedicine.org/health/conditions-and-diseases/pneumonia</w:t>
        </w:r>
      </w:hyperlink>
    </w:p>
    <w:p w14:paraId="3B4128A3" w14:textId="77777777" w:rsidR="00B405EB" w:rsidRDefault="00B405EB" w:rsidP="00070F8D"/>
    <w:p w14:paraId="76AC4CD9" w14:textId="77777777" w:rsidR="006F70AA" w:rsidRDefault="006F70AA" w:rsidP="00070F8D"/>
    <w:p w14:paraId="53CEC0C2" w14:textId="77777777" w:rsidR="00070F8D" w:rsidRPr="00070F8D" w:rsidRDefault="00070F8D" w:rsidP="00070F8D">
      <w:pPr>
        <w:tabs>
          <w:tab w:val="left" w:pos="7631"/>
        </w:tabs>
      </w:pPr>
    </w:p>
    <w:sectPr w:rsidR="00070F8D" w:rsidRPr="00070F8D" w:rsidSect="00E36B2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C40EF" w14:textId="77777777" w:rsidR="00920506" w:rsidRDefault="00920506" w:rsidP="00E36B2E">
      <w:r>
        <w:separator/>
      </w:r>
    </w:p>
  </w:endnote>
  <w:endnote w:type="continuationSeparator" w:id="0">
    <w:p w14:paraId="3087E5CD" w14:textId="77777777" w:rsidR="00920506" w:rsidRDefault="00920506" w:rsidP="00E36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9EE2D" w14:textId="77777777" w:rsidR="00920506" w:rsidRDefault="00920506" w:rsidP="00E36B2E">
      <w:r>
        <w:separator/>
      </w:r>
    </w:p>
  </w:footnote>
  <w:footnote w:type="continuationSeparator" w:id="0">
    <w:p w14:paraId="57002FED" w14:textId="77777777" w:rsidR="00920506" w:rsidRDefault="00920506" w:rsidP="00E36B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B2E"/>
    <w:rsid w:val="00070F8D"/>
    <w:rsid w:val="000D2834"/>
    <w:rsid w:val="003309E7"/>
    <w:rsid w:val="006F70AA"/>
    <w:rsid w:val="00876632"/>
    <w:rsid w:val="00920506"/>
    <w:rsid w:val="00B405EB"/>
    <w:rsid w:val="00BF2E4D"/>
    <w:rsid w:val="00D94127"/>
    <w:rsid w:val="00E36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781E9"/>
  <w15:chartTrackingRefBased/>
  <w15:docId w15:val="{1987BB67-815E-354B-A377-BD9E1983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F8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B2E"/>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36B2E"/>
  </w:style>
  <w:style w:type="paragraph" w:styleId="Footer">
    <w:name w:val="footer"/>
    <w:basedOn w:val="Normal"/>
    <w:link w:val="FooterChar"/>
    <w:uiPriority w:val="99"/>
    <w:unhideWhenUsed/>
    <w:rsid w:val="00E36B2E"/>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36B2E"/>
  </w:style>
  <w:style w:type="paragraph" w:styleId="NormalWeb">
    <w:name w:val="Normal (Web)"/>
    <w:basedOn w:val="Normal"/>
    <w:uiPriority w:val="99"/>
    <w:semiHidden/>
    <w:unhideWhenUsed/>
    <w:rsid w:val="00070F8D"/>
    <w:pPr>
      <w:spacing w:before="100" w:beforeAutospacing="1" w:after="100" w:afterAutospacing="1"/>
    </w:pPr>
  </w:style>
  <w:style w:type="character" w:styleId="Hyperlink">
    <w:name w:val="Hyperlink"/>
    <w:basedOn w:val="DefaultParagraphFont"/>
    <w:uiPriority w:val="99"/>
    <w:unhideWhenUsed/>
    <w:rsid w:val="00070F8D"/>
    <w:rPr>
      <w:color w:val="0000FF"/>
      <w:u w:val="single"/>
    </w:rPr>
  </w:style>
  <w:style w:type="character" w:styleId="FollowedHyperlink">
    <w:name w:val="FollowedHyperlink"/>
    <w:basedOn w:val="DefaultParagraphFont"/>
    <w:uiPriority w:val="99"/>
    <w:semiHidden/>
    <w:unhideWhenUsed/>
    <w:rsid w:val="00070F8D"/>
    <w:rPr>
      <w:color w:val="954F72" w:themeColor="followedHyperlink"/>
      <w:u w:val="single"/>
    </w:rPr>
  </w:style>
  <w:style w:type="character" w:styleId="UnresolvedMention">
    <w:name w:val="Unresolved Mention"/>
    <w:basedOn w:val="DefaultParagraphFont"/>
    <w:uiPriority w:val="99"/>
    <w:semiHidden/>
    <w:unhideWhenUsed/>
    <w:rsid w:val="00070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3545">
      <w:bodyDiv w:val="1"/>
      <w:marLeft w:val="0"/>
      <w:marRight w:val="0"/>
      <w:marTop w:val="0"/>
      <w:marBottom w:val="0"/>
      <w:divBdr>
        <w:top w:val="none" w:sz="0" w:space="0" w:color="auto"/>
        <w:left w:val="none" w:sz="0" w:space="0" w:color="auto"/>
        <w:bottom w:val="none" w:sz="0" w:space="0" w:color="auto"/>
        <w:right w:val="none" w:sz="0" w:space="0" w:color="auto"/>
      </w:divBdr>
    </w:div>
    <w:div w:id="338586355">
      <w:bodyDiv w:val="1"/>
      <w:marLeft w:val="0"/>
      <w:marRight w:val="0"/>
      <w:marTop w:val="0"/>
      <w:marBottom w:val="0"/>
      <w:divBdr>
        <w:top w:val="none" w:sz="0" w:space="0" w:color="auto"/>
        <w:left w:val="none" w:sz="0" w:space="0" w:color="auto"/>
        <w:bottom w:val="none" w:sz="0" w:space="0" w:color="auto"/>
        <w:right w:val="none" w:sz="0" w:space="0" w:color="auto"/>
      </w:divBdr>
    </w:div>
    <w:div w:id="711659582">
      <w:bodyDiv w:val="1"/>
      <w:marLeft w:val="0"/>
      <w:marRight w:val="0"/>
      <w:marTop w:val="0"/>
      <w:marBottom w:val="0"/>
      <w:divBdr>
        <w:top w:val="none" w:sz="0" w:space="0" w:color="auto"/>
        <w:left w:val="none" w:sz="0" w:space="0" w:color="auto"/>
        <w:bottom w:val="none" w:sz="0" w:space="0" w:color="auto"/>
        <w:right w:val="none" w:sz="0" w:space="0" w:color="auto"/>
      </w:divBdr>
    </w:div>
    <w:div w:id="712458561">
      <w:bodyDiv w:val="1"/>
      <w:marLeft w:val="0"/>
      <w:marRight w:val="0"/>
      <w:marTop w:val="0"/>
      <w:marBottom w:val="0"/>
      <w:divBdr>
        <w:top w:val="none" w:sz="0" w:space="0" w:color="auto"/>
        <w:left w:val="none" w:sz="0" w:space="0" w:color="auto"/>
        <w:bottom w:val="none" w:sz="0" w:space="0" w:color="auto"/>
        <w:right w:val="none" w:sz="0" w:space="0" w:color="auto"/>
      </w:divBdr>
    </w:div>
    <w:div w:id="740712779">
      <w:bodyDiv w:val="1"/>
      <w:marLeft w:val="0"/>
      <w:marRight w:val="0"/>
      <w:marTop w:val="0"/>
      <w:marBottom w:val="0"/>
      <w:divBdr>
        <w:top w:val="none" w:sz="0" w:space="0" w:color="auto"/>
        <w:left w:val="none" w:sz="0" w:space="0" w:color="auto"/>
        <w:bottom w:val="none" w:sz="0" w:space="0" w:color="auto"/>
        <w:right w:val="none" w:sz="0" w:space="0" w:color="auto"/>
      </w:divBdr>
    </w:div>
    <w:div w:id="780686701">
      <w:bodyDiv w:val="1"/>
      <w:marLeft w:val="0"/>
      <w:marRight w:val="0"/>
      <w:marTop w:val="0"/>
      <w:marBottom w:val="0"/>
      <w:divBdr>
        <w:top w:val="none" w:sz="0" w:space="0" w:color="auto"/>
        <w:left w:val="none" w:sz="0" w:space="0" w:color="auto"/>
        <w:bottom w:val="none" w:sz="0" w:space="0" w:color="auto"/>
        <w:right w:val="none" w:sz="0" w:space="0" w:color="auto"/>
      </w:divBdr>
    </w:div>
    <w:div w:id="1406564115">
      <w:bodyDiv w:val="1"/>
      <w:marLeft w:val="0"/>
      <w:marRight w:val="0"/>
      <w:marTop w:val="0"/>
      <w:marBottom w:val="0"/>
      <w:divBdr>
        <w:top w:val="none" w:sz="0" w:space="0" w:color="auto"/>
        <w:left w:val="none" w:sz="0" w:space="0" w:color="auto"/>
        <w:bottom w:val="none" w:sz="0" w:space="0" w:color="auto"/>
        <w:right w:val="none" w:sz="0" w:space="0" w:color="auto"/>
      </w:divBdr>
    </w:div>
    <w:div w:id="1798134704">
      <w:bodyDiv w:val="1"/>
      <w:marLeft w:val="0"/>
      <w:marRight w:val="0"/>
      <w:marTop w:val="0"/>
      <w:marBottom w:val="0"/>
      <w:divBdr>
        <w:top w:val="none" w:sz="0" w:space="0" w:color="auto"/>
        <w:left w:val="none" w:sz="0" w:space="0" w:color="auto"/>
        <w:bottom w:val="none" w:sz="0" w:space="0" w:color="auto"/>
        <w:right w:val="none" w:sz="0" w:space="0" w:color="auto"/>
      </w:divBdr>
    </w:div>
    <w:div w:id="183888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usatoday.com/story/life/tv/2016/05/12/melissa-rivers-ny-clinic-settle-malpractice-lawsuit-over-joan-rivers-death/84304782/" TargetMode="External"/><Relationship Id="rId18" Type="http://schemas.openxmlformats.org/officeDocument/2006/relationships/hyperlink" Target="https://melissarivers.com/" TargetMode="External"/><Relationship Id="rId3" Type="http://schemas.openxmlformats.org/officeDocument/2006/relationships/webSettings" Target="webSettings.xml"/><Relationship Id="rId21" Type="http://schemas.openxmlformats.org/officeDocument/2006/relationships/hyperlink" Target="https://www.cdc.gov/pneumonia/index.html" TargetMode="External"/><Relationship Id="rId7" Type="http://schemas.openxmlformats.org/officeDocument/2006/relationships/image" Target="media/image2.jpg"/><Relationship Id="rId12" Type="http://schemas.openxmlformats.org/officeDocument/2006/relationships/hyperlink" Target="https://apnews.com/article/c0715ec697794146b4e7eb6fa49399ba" TargetMode="External"/><Relationship Id="rId17" Type="http://schemas.openxmlformats.org/officeDocument/2006/relationships/hyperlink" Target="https://www.cancer.org/treatment/understanding-your-diagnosis/tests/endoscopy/laryngoscopy.html"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medicalnewstoday.com/articles/153737" TargetMode="External"/><Relationship Id="rId20" Type="http://schemas.openxmlformats.org/officeDocument/2006/relationships/hyperlink" Target="https://abc7ny.com/joan-rivers-autopsy-death-new-york-city/353218/"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thedoanlawfirm.com/medical-malpractice/case-study-of-medical-malpractice/"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en.wikipedia.org/wiki/Joan_Rivers" TargetMode="External"/><Relationship Id="rId23" Type="http://schemas.openxmlformats.org/officeDocument/2006/relationships/hyperlink" Target="https://www.hopkinsmedicine.org/health/conditions-and-diseases/pneumonia" TargetMode="External"/><Relationship Id="rId10" Type="http://schemas.openxmlformats.org/officeDocument/2006/relationships/hyperlink" Target="https://www.nytimes.com/2016/05/13/nyregion/settlement-reached-in-joan-rivers-malpractice-case.html" TargetMode="External"/><Relationship Id="rId19" Type="http://schemas.openxmlformats.org/officeDocument/2006/relationships/hyperlink" Target="http://www.joanrivers.com/"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s://ppahs.org/2017/01/highlights-from-the-joan-rivers-death-and-lawsuit/" TargetMode="External"/><Relationship Id="rId22" Type="http://schemas.openxmlformats.org/officeDocument/2006/relationships/hyperlink" Target="https://www.mayoclinic.org/diseases-conditions/pneumonia/symptoms-causes/syc-203542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502</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Tyrone McKay</dc:creator>
  <cp:keywords/>
  <dc:description/>
  <cp:lastModifiedBy>Tyrone McKay</cp:lastModifiedBy>
  <cp:revision>2</cp:revision>
  <dcterms:created xsi:type="dcterms:W3CDTF">2021-11-05T13:06:00Z</dcterms:created>
  <dcterms:modified xsi:type="dcterms:W3CDTF">2021-11-05T13:06:00Z</dcterms:modified>
</cp:coreProperties>
</file>